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7171" w14:textId="77777777" w:rsidR="00DF141A" w:rsidRDefault="00DF141A" w:rsidP="00DF141A">
      <w:pPr>
        <w:pStyle w:val="a7"/>
        <w:spacing w:before="108" w:after="25" w:line="240" w:lineRule="atLeast"/>
        <w:ind w:right="1490"/>
        <w:jc w:val="center"/>
        <w:rPr>
          <w:rFonts w:ascii="PMingLiU" w:eastAsia="宋体"/>
          <w:b/>
          <w:bCs/>
          <w:lang w:val="en-US"/>
        </w:rPr>
      </w:pPr>
      <w:r>
        <w:rPr>
          <w:rFonts w:ascii="PMingLiU" w:eastAsia="宋体" w:hint="eastAsia"/>
          <w:b/>
          <w:bCs/>
        </w:rPr>
        <w:t>武汉体育学院体育科技学院领导干部听课记录表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679"/>
        <w:gridCol w:w="1137"/>
        <w:gridCol w:w="1091"/>
        <w:gridCol w:w="1190"/>
        <w:gridCol w:w="1373"/>
        <w:gridCol w:w="797"/>
        <w:gridCol w:w="713"/>
        <w:gridCol w:w="637"/>
        <w:gridCol w:w="678"/>
        <w:gridCol w:w="678"/>
      </w:tblGrid>
      <w:tr w:rsidR="00DF141A" w14:paraId="4095575A" w14:textId="77777777" w:rsidTr="00406D28">
        <w:trPr>
          <w:trHeight w:val="565"/>
        </w:trPr>
        <w:tc>
          <w:tcPr>
            <w:tcW w:w="1108" w:type="dxa"/>
            <w:gridSpan w:val="2"/>
            <w:vMerge w:val="restart"/>
            <w:vAlign w:val="center"/>
          </w:tcPr>
          <w:p w14:paraId="6BA7CE18" w14:textId="77777777" w:rsidR="00DF141A" w:rsidRDefault="00DF141A" w:rsidP="00406D28">
            <w:pPr>
              <w:pStyle w:val="TableParagraph"/>
              <w:spacing w:before="161" w:line="200" w:lineRule="exact"/>
              <w:ind w:left="149"/>
              <w:jc w:val="both"/>
              <w:rPr>
                <w:sz w:val="21"/>
              </w:rPr>
            </w:pPr>
            <w:r>
              <w:rPr>
                <w:sz w:val="21"/>
              </w:rPr>
              <w:t>授课教师</w:t>
            </w:r>
          </w:p>
        </w:tc>
        <w:tc>
          <w:tcPr>
            <w:tcW w:w="1137" w:type="dxa"/>
            <w:vAlign w:val="center"/>
          </w:tcPr>
          <w:p w14:paraId="1F9A6AF4" w14:textId="77777777" w:rsidR="00DF141A" w:rsidRDefault="00DF141A" w:rsidP="00406D28">
            <w:pPr>
              <w:pStyle w:val="TableParagraph"/>
              <w:spacing w:line="200" w:lineRule="exact"/>
              <w:ind w:right="27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姓 </w:t>
            </w:r>
            <w:r>
              <w:rPr>
                <w:rFonts w:hint="eastAsia"/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>名</w:t>
            </w:r>
          </w:p>
        </w:tc>
        <w:tc>
          <w:tcPr>
            <w:tcW w:w="1091" w:type="dxa"/>
            <w:vAlign w:val="center"/>
          </w:tcPr>
          <w:p w14:paraId="0205CC6A" w14:textId="77777777" w:rsidR="00DF141A" w:rsidRDefault="00DF141A" w:rsidP="00406D28">
            <w:pPr>
              <w:pStyle w:val="TableParagraph"/>
              <w:spacing w:line="200" w:lineRule="exact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vAlign w:val="center"/>
          </w:tcPr>
          <w:p w14:paraId="337FB3B5" w14:textId="77777777" w:rsidR="00DF141A" w:rsidRDefault="00DF141A" w:rsidP="00406D28">
            <w:pPr>
              <w:pStyle w:val="TableParagraph"/>
              <w:spacing w:line="200" w:lineRule="exact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1373" w:type="dxa"/>
            <w:vAlign w:val="center"/>
          </w:tcPr>
          <w:p w14:paraId="451DFF3F" w14:textId="77777777" w:rsidR="00DF141A" w:rsidRDefault="00DF141A" w:rsidP="00406D28">
            <w:pPr>
              <w:pStyle w:val="TableParagraph"/>
              <w:spacing w:line="200" w:lineRule="exact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AD5F239" w14:textId="77777777" w:rsidR="00DF141A" w:rsidRDefault="00DF141A" w:rsidP="00406D28">
            <w:pPr>
              <w:pStyle w:val="TableParagraph"/>
              <w:spacing w:line="200" w:lineRule="exact"/>
              <w:ind w:left="334"/>
              <w:rPr>
                <w:sz w:val="21"/>
              </w:rPr>
            </w:pPr>
            <w:r>
              <w:rPr>
                <w:sz w:val="21"/>
              </w:rPr>
              <w:t>授课对象</w:t>
            </w:r>
          </w:p>
        </w:tc>
        <w:tc>
          <w:tcPr>
            <w:tcW w:w="1993" w:type="dxa"/>
            <w:gridSpan w:val="3"/>
            <w:vAlign w:val="center"/>
          </w:tcPr>
          <w:p w14:paraId="6CBA427B" w14:textId="77777777" w:rsidR="00DF141A" w:rsidRDefault="00DF141A" w:rsidP="00406D28">
            <w:pPr>
              <w:pStyle w:val="TableParagraph"/>
              <w:spacing w:line="200" w:lineRule="exact"/>
              <w:jc w:val="center"/>
              <w:rPr>
                <w:rFonts w:ascii="Times New Roman"/>
                <w:sz w:val="18"/>
              </w:rPr>
            </w:pPr>
          </w:p>
        </w:tc>
      </w:tr>
      <w:tr w:rsidR="00DF141A" w14:paraId="1691E36C" w14:textId="77777777" w:rsidTr="00406D28">
        <w:trPr>
          <w:trHeight w:val="539"/>
        </w:trPr>
        <w:tc>
          <w:tcPr>
            <w:tcW w:w="1108" w:type="dxa"/>
            <w:gridSpan w:val="2"/>
            <w:vMerge/>
            <w:tcBorders>
              <w:top w:val="nil"/>
            </w:tcBorders>
            <w:vAlign w:val="center"/>
          </w:tcPr>
          <w:p w14:paraId="3C44FC79" w14:textId="77777777" w:rsidR="00DF141A" w:rsidRDefault="00DF141A" w:rsidP="00406D28">
            <w:pPr>
              <w:spacing w:line="2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137" w:type="dxa"/>
            <w:vAlign w:val="center"/>
          </w:tcPr>
          <w:p w14:paraId="3D96938F" w14:textId="77777777" w:rsidR="00DF141A" w:rsidRDefault="00DF141A" w:rsidP="00406D28">
            <w:pPr>
              <w:pStyle w:val="TableParagraph"/>
              <w:spacing w:line="200" w:lineRule="exact"/>
              <w:ind w:right="27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职 </w:t>
            </w:r>
            <w:r>
              <w:rPr>
                <w:rFonts w:hint="eastAsia"/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>称</w:t>
            </w:r>
          </w:p>
        </w:tc>
        <w:tc>
          <w:tcPr>
            <w:tcW w:w="1091" w:type="dxa"/>
            <w:vAlign w:val="center"/>
          </w:tcPr>
          <w:p w14:paraId="54A7BA7A" w14:textId="77777777" w:rsidR="00DF141A" w:rsidRDefault="00DF141A" w:rsidP="00406D28">
            <w:pPr>
              <w:pStyle w:val="TableParagraph"/>
              <w:spacing w:line="200" w:lineRule="exact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vAlign w:val="center"/>
          </w:tcPr>
          <w:p w14:paraId="41A9B8E1" w14:textId="77777777" w:rsidR="00DF141A" w:rsidRDefault="00DF141A" w:rsidP="00406D28">
            <w:pPr>
              <w:pStyle w:val="TableParagraph"/>
              <w:spacing w:line="200" w:lineRule="exact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所属</w:t>
            </w:r>
            <w:r>
              <w:rPr>
                <w:rFonts w:hint="eastAsia"/>
                <w:sz w:val="21"/>
              </w:rPr>
              <w:t>院系</w:t>
            </w:r>
          </w:p>
        </w:tc>
        <w:tc>
          <w:tcPr>
            <w:tcW w:w="1373" w:type="dxa"/>
            <w:vAlign w:val="center"/>
          </w:tcPr>
          <w:p w14:paraId="2726726C" w14:textId="77777777" w:rsidR="00DF141A" w:rsidRDefault="00DF141A" w:rsidP="00406D28">
            <w:pPr>
              <w:pStyle w:val="TableParagraph"/>
              <w:spacing w:line="200" w:lineRule="exact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0900552E" w14:textId="77777777" w:rsidR="00DF141A" w:rsidRDefault="00DF141A" w:rsidP="00406D28">
            <w:pPr>
              <w:pStyle w:val="TableParagraph"/>
              <w:spacing w:line="200" w:lineRule="exact"/>
              <w:ind w:left="334"/>
              <w:rPr>
                <w:sz w:val="21"/>
              </w:rPr>
            </w:pPr>
            <w:r>
              <w:rPr>
                <w:sz w:val="21"/>
              </w:rPr>
              <w:t>所讲课题</w:t>
            </w:r>
          </w:p>
        </w:tc>
        <w:tc>
          <w:tcPr>
            <w:tcW w:w="1993" w:type="dxa"/>
            <w:gridSpan w:val="3"/>
            <w:vAlign w:val="center"/>
          </w:tcPr>
          <w:p w14:paraId="6CD0852C" w14:textId="77777777" w:rsidR="00DF141A" w:rsidRDefault="00DF141A" w:rsidP="00406D28">
            <w:pPr>
              <w:pStyle w:val="TableParagraph"/>
              <w:spacing w:line="200" w:lineRule="exact"/>
              <w:jc w:val="center"/>
              <w:rPr>
                <w:rFonts w:ascii="Times New Roman"/>
                <w:sz w:val="18"/>
              </w:rPr>
            </w:pPr>
          </w:p>
        </w:tc>
      </w:tr>
      <w:tr w:rsidR="00DF141A" w14:paraId="7139ACD6" w14:textId="77777777" w:rsidTr="00406D28">
        <w:trPr>
          <w:trHeight w:val="542"/>
        </w:trPr>
        <w:tc>
          <w:tcPr>
            <w:tcW w:w="1108" w:type="dxa"/>
            <w:gridSpan w:val="2"/>
            <w:vAlign w:val="center"/>
          </w:tcPr>
          <w:p w14:paraId="75CE5237" w14:textId="77777777" w:rsidR="00DF141A" w:rsidRDefault="00DF141A" w:rsidP="00406D28">
            <w:pPr>
              <w:pStyle w:val="TableParagraph"/>
              <w:spacing w:line="200" w:lineRule="exact"/>
              <w:ind w:left="149"/>
              <w:jc w:val="both"/>
              <w:rPr>
                <w:sz w:val="21"/>
              </w:rPr>
            </w:pPr>
            <w:r>
              <w:rPr>
                <w:sz w:val="21"/>
              </w:rPr>
              <w:t>听课人员</w:t>
            </w:r>
          </w:p>
        </w:tc>
        <w:tc>
          <w:tcPr>
            <w:tcW w:w="1137" w:type="dxa"/>
            <w:vAlign w:val="center"/>
          </w:tcPr>
          <w:p w14:paraId="0734F9BA" w14:textId="77777777" w:rsidR="00DF141A" w:rsidRDefault="00DF141A" w:rsidP="00406D28">
            <w:pPr>
              <w:pStyle w:val="TableParagraph"/>
              <w:spacing w:line="200" w:lineRule="exact"/>
              <w:ind w:right="27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姓 </w:t>
            </w:r>
            <w:r>
              <w:rPr>
                <w:rFonts w:hint="eastAsia"/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>名</w:t>
            </w:r>
          </w:p>
        </w:tc>
        <w:tc>
          <w:tcPr>
            <w:tcW w:w="1091" w:type="dxa"/>
            <w:vAlign w:val="center"/>
          </w:tcPr>
          <w:p w14:paraId="165CFDDC" w14:textId="77777777" w:rsidR="00DF141A" w:rsidRDefault="00DF141A" w:rsidP="00406D28">
            <w:pPr>
              <w:pStyle w:val="TableParagraph"/>
              <w:spacing w:line="200" w:lineRule="exact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vAlign w:val="center"/>
          </w:tcPr>
          <w:p w14:paraId="088397A0" w14:textId="77777777" w:rsidR="00DF141A" w:rsidRDefault="00DF141A" w:rsidP="00406D28">
            <w:pPr>
              <w:pStyle w:val="TableParagraph"/>
              <w:tabs>
                <w:tab w:val="left" w:pos="426"/>
              </w:tabs>
              <w:spacing w:line="200" w:lineRule="exact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单</w:t>
            </w:r>
            <w:r>
              <w:rPr>
                <w:rFonts w:hint="eastAsia"/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ab/>
              <w:t>位</w:t>
            </w:r>
          </w:p>
        </w:tc>
        <w:tc>
          <w:tcPr>
            <w:tcW w:w="1373" w:type="dxa"/>
            <w:vAlign w:val="center"/>
          </w:tcPr>
          <w:p w14:paraId="3B5C792B" w14:textId="77777777" w:rsidR="00DF141A" w:rsidRDefault="00DF141A" w:rsidP="00406D28">
            <w:pPr>
              <w:pStyle w:val="TableParagraph"/>
              <w:spacing w:line="200" w:lineRule="exact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65A12842" w14:textId="77777777" w:rsidR="00DF141A" w:rsidRDefault="00DF141A" w:rsidP="00406D28">
            <w:pPr>
              <w:pStyle w:val="TableParagraph"/>
              <w:spacing w:line="200" w:lineRule="exact"/>
              <w:ind w:left="123"/>
              <w:rPr>
                <w:sz w:val="21"/>
              </w:rPr>
            </w:pPr>
            <w:r>
              <w:rPr>
                <w:sz w:val="21"/>
              </w:rPr>
              <w:t>听课时间地点</w:t>
            </w:r>
          </w:p>
        </w:tc>
        <w:tc>
          <w:tcPr>
            <w:tcW w:w="1993" w:type="dxa"/>
            <w:gridSpan w:val="3"/>
            <w:vAlign w:val="center"/>
          </w:tcPr>
          <w:p w14:paraId="72924A4F" w14:textId="77777777" w:rsidR="00DF141A" w:rsidRDefault="00DF141A" w:rsidP="00406D28">
            <w:pPr>
              <w:pStyle w:val="TableParagraph"/>
              <w:spacing w:line="200" w:lineRule="exact"/>
              <w:jc w:val="center"/>
              <w:rPr>
                <w:rFonts w:ascii="Times New Roman"/>
                <w:sz w:val="18"/>
              </w:rPr>
            </w:pPr>
          </w:p>
        </w:tc>
      </w:tr>
      <w:tr w:rsidR="00DF141A" w14:paraId="4BF0CC53" w14:textId="77777777" w:rsidTr="00406D28">
        <w:trPr>
          <w:trHeight w:val="356"/>
        </w:trPr>
        <w:tc>
          <w:tcPr>
            <w:tcW w:w="6696" w:type="dxa"/>
            <w:gridSpan w:val="7"/>
            <w:vMerge w:val="restart"/>
            <w:vAlign w:val="center"/>
          </w:tcPr>
          <w:p w14:paraId="4CA87C90" w14:textId="77777777" w:rsidR="00DF141A" w:rsidRDefault="00DF141A" w:rsidP="00406D28">
            <w:pPr>
              <w:pStyle w:val="TableParagraph"/>
              <w:spacing w:line="200" w:lineRule="exact"/>
              <w:jc w:val="center"/>
              <w:rPr>
                <w:rFonts w:ascii="PMingLiU"/>
                <w:sz w:val="20"/>
              </w:rPr>
            </w:pPr>
          </w:p>
          <w:p w14:paraId="76BF6CA9" w14:textId="77777777" w:rsidR="00DF141A" w:rsidRDefault="00DF141A" w:rsidP="00406D28">
            <w:pPr>
              <w:pStyle w:val="TableParagraph"/>
              <w:spacing w:before="1" w:line="200" w:lineRule="exact"/>
              <w:ind w:left="2485" w:right="2481"/>
              <w:jc w:val="center"/>
              <w:rPr>
                <w:sz w:val="21"/>
              </w:rPr>
            </w:pPr>
            <w:r>
              <w:rPr>
                <w:sz w:val="21"/>
              </w:rPr>
              <w:t>评价项目（分值）</w:t>
            </w:r>
          </w:p>
        </w:tc>
        <w:tc>
          <w:tcPr>
            <w:tcW w:w="2706" w:type="dxa"/>
            <w:gridSpan w:val="4"/>
            <w:vAlign w:val="center"/>
          </w:tcPr>
          <w:p w14:paraId="28B8931F" w14:textId="77777777" w:rsidR="00DF141A" w:rsidRDefault="00DF141A" w:rsidP="00406D28">
            <w:pPr>
              <w:pStyle w:val="TableParagraph"/>
              <w:spacing w:before="19" w:line="200" w:lineRule="exact"/>
              <w:ind w:left="511"/>
              <w:jc w:val="center"/>
              <w:rPr>
                <w:sz w:val="21"/>
              </w:rPr>
            </w:pPr>
            <w:r>
              <w:rPr>
                <w:sz w:val="21"/>
              </w:rPr>
              <w:t>评价等级（权重）</w:t>
            </w:r>
          </w:p>
        </w:tc>
      </w:tr>
      <w:tr w:rsidR="00DF141A" w14:paraId="005C6C51" w14:textId="77777777" w:rsidTr="00406D28">
        <w:trPr>
          <w:trHeight w:val="539"/>
        </w:trPr>
        <w:tc>
          <w:tcPr>
            <w:tcW w:w="6696" w:type="dxa"/>
            <w:gridSpan w:val="7"/>
            <w:vMerge/>
            <w:tcBorders>
              <w:top w:val="nil"/>
            </w:tcBorders>
          </w:tcPr>
          <w:p w14:paraId="6FDB719A" w14:textId="77777777" w:rsidR="00DF141A" w:rsidRDefault="00DF141A" w:rsidP="00406D28">
            <w:pPr>
              <w:spacing w:line="200" w:lineRule="exact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14:paraId="50A21EE6" w14:textId="77777777" w:rsidR="00DF141A" w:rsidRDefault="00DF141A" w:rsidP="00406D28">
            <w:pPr>
              <w:pStyle w:val="TableParagraph"/>
              <w:spacing w:before="34" w:line="200" w:lineRule="exact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  <w:p w14:paraId="7688446E" w14:textId="77777777" w:rsidR="00DF141A" w:rsidRDefault="00DF141A" w:rsidP="00406D28">
            <w:pPr>
              <w:pStyle w:val="TableParagraph"/>
              <w:spacing w:before="95" w:line="200" w:lineRule="exact"/>
              <w:ind w:left="90" w:right="84"/>
              <w:jc w:val="center"/>
              <w:rPr>
                <w:sz w:val="15"/>
              </w:rPr>
            </w:pPr>
            <w:r>
              <w:rPr>
                <w:sz w:val="15"/>
              </w:rPr>
              <w:t>（</w:t>
            </w:r>
            <w:r>
              <w:rPr>
                <w:rFonts w:ascii="Times New Roman" w:eastAsia="Times New Roman"/>
                <w:sz w:val="15"/>
              </w:rPr>
              <w:t>1.0</w:t>
            </w:r>
            <w:r>
              <w:rPr>
                <w:sz w:val="15"/>
              </w:rPr>
              <w:t>）</w:t>
            </w:r>
          </w:p>
        </w:tc>
        <w:tc>
          <w:tcPr>
            <w:tcW w:w="637" w:type="dxa"/>
          </w:tcPr>
          <w:p w14:paraId="64B618DC" w14:textId="77777777" w:rsidR="00DF141A" w:rsidRDefault="00DF141A" w:rsidP="00406D28">
            <w:pPr>
              <w:pStyle w:val="TableParagraph"/>
              <w:spacing w:before="34" w:line="200" w:lineRule="exact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  <w:p w14:paraId="38E49527" w14:textId="77777777" w:rsidR="00DF141A" w:rsidRDefault="00DF141A" w:rsidP="00406D28">
            <w:pPr>
              <w:pStyle w:val="TableParagraph"/>
              <w:spacing w:before="95" w:line="200" w:lineRule="exact"/>
              <w:ind w:left="85" w:right="13"/>
              <w:jc w:val="center"/>
              <w:rPr>
                <w:sz w:val="15"/>
              </w:rPr>
            </w:pPr>
            <w:r>
              <w:rPr>
                <w:sz w:val="15"/>
              </w:rPr>
              <w:t>（</w:t>
            </w:r>
            <w:r>
              <w:rPr>
                <w:rFonts w:ascii="Times New Roman" w:eastAsia="Times New Roman"/>
                <w:sz w:val="15"/>
              </w:rPr>
              <w:t>0.8</w:t>
            </w:r>
            <w:r>
              <w:rPr>
                <w:sz w:val="15"/>
              </w:rPr>
              <w:t>）</w:t>
            </w:r>
          </w:p>
        </w:tc>
        <w:tc>
          <w:tcPr>
            <w:tcW w:w="678" w:type="dxa"/>
          </w:tcPr>
          <w:p w14:paraId="343ABBDB" w14:textId="77777777" w:rsidR="00DF141A" w:rsidRDefault="00DF141A" w:rsidP="00406D28">
            <w:pPr>
              <w:pStyle w:val="TableParagraph"/>
              <w:spacing w:before="34" w:line="200" w:lineRule="exact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  <w:p w14:paraId="4C458D5C" w14:textId="77777777" w:rsidR="00DF141A" w:rsidRDefault="00DF141A" w:rsidP="00406D28">
            <w:pPr>
              <w:pStyle w:val="TableParagraph"/>
              <w:spacing w:before="95" w:line="200" w:lineRule="exact"/>
              <w:ind w:left="85" w:right="54"/>
              <w:jc w:val="center"/>
              <w:rPr>
                <w:sz w:val="15"/>
              </w:rPr>
            </w:pPr>
            <w:r>
              <w:rPr>
                <w:sz w:val="15"/>
              </w:rPr>
              <w:t>（</w:t>
            </w:r>
            <w:r>
              <w:rPr>
                <w:rFonts w:ascii="Times New Roman" w:eastAsia="Times New Roman"/>
                <w:sz w:val="15"/>
              </w:rPr>
              <w:t>0.6</w:t>
            </w:r>
            <w:r>
              <w:rPr>
                <w:sz w:val="15"/>
              </w:rPr>
              <w:t>）</w:t>
            </w:r>
          </w:p>
        </w:tc>
        <w:tc>
          <w:tcPr>
            <w:tcW w:w="678" w:type="dxa"/>
          </w:tcPr>
          <w:p w14:paraId="234CE33B" w14:textId="77777777" w:rsidR="00DF141A" w:rsidRDefault="00DF141A" w:rsidP="00406D28">
            <w:pPr>
              <w:pStyle w:val="TableParagraph"/>
              <w:spacing w:before="34" w:line="200" w:lineRule="exact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D</w:t>
            </w:r>
          </w:p>
          <w:p w14:paraId="57B61BFC" w14:textId="77777777" w:rsidR="00DF141A" w:rsidRDefault="00DF141A" w:rsidP="00406D28">
            <w:pPr>
              <w:pStyle w:val="TableParagraph"/>
              <w:spacing w:before="95" w:line="200" w:lineRule="exact"/>
              <w:ind w:left="85" w:right="54"/>
              <w:jc w:val="center"/>
              <w:rPr>
                <w:sz w:val="15"/>
              </w:rPr>
            </w:pPr>
            <w:r>
              <w:rPr>
                <w:sz w:val="15"/>
              </w:rPr>
              <w:t>（</w:t>
            </w:r>
            <w:r>
              <w:rPr>
                <w:rFonts w:ascii="Times New Roman" w:eastAsia="Times New Roman"/>
                <w:sz w:val="15"/>
              </w:rPr>
              <w:t>0.4</w:t>
            </w:r>
            <w:r>
              <w:rPr>
                <w:sz w:val="15"/>
              </w:rPr>
              <w:t>）</w:t>
            </w:r>
          </w:p>
        </w:tc>
      </w:tr>
      <w:tr w:rsidR="00DF141A" w14:paraId="247BF0C0" w14:textId="77777777" w:rsidTr="00406D28">
        <w:trPr>
          <w:trHeight w:val="635"/>
        </w:trPr>
        <w:tc>
          <w:tcPr>
            <w:tcW w:w="429" w:type="dxa"/>
            <w:vAlign w:val="center"/>
          </w:tcPr>
          <w:p w14:paraId="74B403C3" w14:textId="77777777" w:rsidR="00DF141A" w:rsidRDefault="00DF141A" w:rsidP="00406D28">
            <w:pPr>
              <w:pStyle w:val="TableParagraph"/>
              <w:spacing w:before="116" w:line="200" w:lineRule="exact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6267" w:type="dxa"/>
            <w:gridSpan w:val="6"/>
            <w:vAlign w:val="center"/>
          </w:tcPr>
          <w:p w14:paraId="390153B7" w14:textId="77777777" w:rsidR="00DF141A" w:rsidRDefault="00DF141A" w:rsidP="00406D28">
            <w:pPr>
              <w:pStyle w:val="TableParagraph"/>
              <w:spacing w:before="120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教学准备充分，教学文件齐全、规范，课堂常规执行好；着装得体，举止大方，</w:t>
            </w:r>
            <w:r>
              <w:rPr>
                <w:rFonts w:hint="eastAsia"/>
                <w:color w:val="000000"/>
                <w:sz w:val="18"/>
                <w:szCs w:val="18"/>
              </w:rPr>
              <w:t>精神饱满，</w:t>
            </w:r>
            <w:r>
              <w:rPr>
                <w:rFonts w:hint="eastAsia"/>
                <w:sz w:val="18"/>
                <w:szCs w:val="18"/>
              </w:rPr>
              <w:t>态度和蔼。（</w:t>
            </w:r>
            <w:r>
              <w:rPr>
                <w:rFonts w:hint="eastAsia"/>
                <w:sz w:val="18"/>
                <w:szCs w:val="18"/>
                <w:lang w:val="en-US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713" w:type="dxa"/>
          </w:tcPr>
          <w:p w14:paraId="02F56FB9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14:paraId="1CCBB053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4D3828C2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7E808BB1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</w:tr>
      <w:tr w:rsidR="00DF141A" w14:paraId="47288624" w14:textId="77777777" w:rsidTr="00406D28">
        <w:trPr>
          <w:trHeight w:val="633"/>
        </w:trPr>
        <w:tc>
          <w:tcPr>
            <w:tcW w:w="429" w:type="dxa"/>
            <w:vAlign w:val="center"/>
          </w:tcPr>
          <w:p w14:paraId="41CFBB82" w14:textId="77777777" w:rsidR="00DF141A" w:rsidRDefault="00DF141A" w:rsidP="00406D28">
            <w:pPr>
              <w:pStyle w:val="TableParagraph"/>
              <w:spacing w:before="6" w:line="200" w:lineRule="exact"/>
              <w:jc w:val="center"/>
              <w:rPr>
                <w:rFonts w:ascii="PMingLiU"/>
                <w:sz w:val="15"/>
              </w:rPr>
            </w:pPr>
          </w:p>
          <w:p w14:paraId="5959482F" w14:textId="77777777" w:rsidR="00DF141A" w:rsidRDefault="00DF141A" w:rsidP="00406D28">
            <w:pPr>
              <w:pStyle w:val="TableParagraph"/>
              <w:spacing w:before="1" w:line="200" w:lineRule="exact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6267" w:type="dxa"/>
            <w:gridSpan w:val="6"/>
            <w:vAlign w:val="center"/>
          </w:tcPr>
          <w:p w14:paraId="51332ABC" w14:textId="77777777" w:rsidR="00DF141A" w:rsidRDefault="00DF141A" w:rsidP="00406D28">
            <w:pPr>
              <w:pStyle w:val="TableParagraph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教学设计重点、难点突出，教学目标清晰、明确，内容充实、合理，符合课程教学大纲及专业培养目标要求。（</w:t>
            </w:r>
            <w:r>
              <w:rPr>
                <w:rFonts w:hint="eastAsia"/>
                <w:sz w:val="18"/>
                <w:szCs w:val="18"/>
                <w:lang w:val="en-US"/>
              </w:rPr>
              <w:t>10</w:t>
            </w:r>
            <w:r>
              <w:rPr>
                <w:rFonts w:hint="eastAsia"/>
                <w:sz w:val="18"/>
                <w:szCs w:val="18"/>
              </w:rPr>
              <w:t xml:space="preserve"> 分）</w:t>
            </w:r>
          </w:p>
        </w:tc>
        <w:tc>
          <w:tcPr>
            <w:tcW w:w="713" w:type="dxa"/>
          </w:tcPr>
          <w:p w14:paraId="32FB4B36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14:paraId="6D811315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0BC5FCE0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4582D4BF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</w:tr>
      <w:tr w:rsidR="00DF141A" w14:paraId="7D7D0B4A" w14:textId="77777777" w:rsidTr="00406D28">
        <w:trPr>
          <w:trHeight w:val="937"/>
        </w:trPr>
        <w:tc>
          <w:tcPr>
            <w:tcW w:w="429" w:type="dxa"/>
            <w:vAlign w:val="center"/>
          </w:tcPr>
          <w:p w14:paraId="78AEFC59" w14:textId="77777777" w:rsidR="00DF141A" w:rsidRDefault="00DF141A" w:rsidP="00406D28">
            <w:pPr>
              <w:pStyle w:val="TableParagraph"/>
              <w:spacing w:before="170" w:line="200" w:lineRule="exact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6267" w:type="dxa"/>
            <w:gridSpan w:val="6"/>
            <w:vAlign w:val="center"/>
          </w:tcPr>
          <w:p w14:paraId="6C13EA66" w14:textId="77777777" w:rsidR="00DF141A" w:rsidRDefault="00DF141A" w:rsidP="00406D28">
            <w:pPr>
              <w:pStyle w:val="TableParagraph"/>
              <w:spacing w:before="177" w:line="2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教学整体安排合理，教学环节齐全紧凑，过渡自然，主线清晰，层次分明。</w:t>
            </w:r>
            <w:r>
              <w:rPr>
                <w:rFonts w:hint="eastAsia"/>
                <w:color w:val="000000"/>
                <w:sz w:val="18"/>
                <w:szCs w:val="18"/>
              </w:rPr>
              <w:t>（学科）（10 分）</w:t>
            </w:r>
            <w:r>
              <w:rPr>
                <w:rFonts w:hint="eastAsia"/>
                <w:sz w:val="18"/>
                <w:szCs w:val="18"/>
              </w:rPr>
              <w:t>教学过程组织严谨，分组轮教、练习有序，布局安排合理；因材施教，区别对待。</w:t>
            </w:r>
            <w:r>
              <w:rPr>
                <w:rFonts w:hint="eastAsia"/>
                <w:color w:val="000000"/>
                <w:sz w:val="18"/>
                <w:szCs w:val="18"/>
              </w:rPr>
              <w:t>（术科）（10 分）</w:t>
            </w:r>
          </w:p>
        </w:tc>
        <w:tc>
          <w:tcPr>
            <w:tcW w:w="713" w:type="dxa"/>
          </w:tcPr>
          <w:p w14:paraId="531445DC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14:paraId="4BC8FE09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78C6756F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70941F2E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</w:tr>
      <w:tr w:rsidR="00DF141A" w14:paraId="63E30E13" w14:textId="77777777" w:rsidTr="00406D28">
        <w:trPr>
          <w:trHeight w:val="647"/>
        </w:trPr>
        <w:tc>
          <w:tcPr>
            <w:tcW w:w="429" w:type="dxa"/>
            <w:vAlign w:val="center"/>
          </w:tcPr>
          <w:p w14:paraId="4126FF28" w14:textId="77777777" w:rsidR="00DF141A" w:rsidRDefault="00DF141A" w:rsidP="00406D28">
            <w:pPr>
              <w:pStyle w:val="TableParagraph"/>
              <w:spacing w:before="115" w:line="200" w:lineRule="exact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w w:val="99"/>
                <w:sz w:val="21"/>
              </w:rPr>
              <w:t xml:space="preserve"> </w:t>
            </w: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6267" w:type="dxa"/>
            <w:gridSpan w:val="6"/>
            <w:vAlign w:val="center"/>
          </w:tcPr>
          <w:p w14:paraId="10178351" w14:textId="77777777" w:rsidR="00DF141A" w:rsidRDefault="00DF141A" w:rsidP="00406D28">
            <w:pPr>
              <w:pStyle w:val="TableParagraph"/>
              <w:spacing w:before="122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对课程内容娴熟，讲述、示范内容充实、正确，课堂教学</w:t>
            </w:r>
            <w:r>
              <w:rPr>
                <w:rFonts w:hint="eastAsia"/>
                <w:color w:val="000000"/>
                <w:sz w:val="18"/>
                <w:szCs w:val="18"/>
              </w:rPr>
              <w:t>内容安排紧凑，时间分配合理，授课效率高。</w:t>
            </w:r>
            <w:r>
              <w:rPr>
                <w:rFonts w:hint="eastAsia"/>
                <w:sz w:val="18"/>
                <w:szCs w:val="18"/>
              </w:rPr>
              <w:t>（10 分）</w:t>
            </w:r>
          </w:p>
        </w:tc>
        <w:tc>
          <w:tcPr>
            <w:tcW w:w="713" w:type="dxa"/>
          </w:tcPr>
          <w:p w14:paraId="71156F79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14:paraId="5E6265DF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7FEB1205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781F4D3D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</w:tr>
      <w:tr w:rsidR="00DF141A" w14:paraId="5FB83CE0" w14:textId="77777777" w:rsidTr="00406D28">
        <w:trPr>
          <w:trHeight w:val="1096"/>
        </w:trPr>
        <w:tc>
          <w:tcPr>
            <w:tcW w:w="429" w:type="dxa"/>
            <w:vAlign w:val="center"/>
          </w:tcPr>
          <w:p w14:paraId="189FE4EB" w14:textId="77777777" w:rsidR="00DF141A" w:rsidRDefault="00DF141A" w:rsidP="00406D28">
            <w:pPr>
              <w:pStyle w:val="TableParagraph"/>
              <w:spacing w:before="115" w:line="200" w:lineRule="exact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6267" w:type="dxa"/>
            <w:gridSpan w:val="6"/>
            <w:vAlign w:val="center"/>
          </w:tcPr>
          <w:p w14:paraId="491DC212" w14:textId="77777777" w:rsidR="00DF141A" w:rsidRDefault="00DF141A" w:rsidP="00406D28">
            <w:pPr>
              <w:pStyle w:val="TableParagraph"/>
              <w:spacing w:before="121" w:line="2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概念讲解准确，知识阐释正确，能结合本学科特点，理论联系实际，能恰当联系学科前沿、交叉知识。（学科）（10 分）技术要领讲解准确，技术动作示范标准，知识阐释正确，思路清晰，详略得当，善于解读技术难点，讲解生动，表达能力强。（术科）（10 分）</w:t>
            </w:r>
          </w:p>
        </w:tc>
        <w:tc>
          <w:tcPr>
            <w:tcW w:w="713" w:type="dxa"/>
          </w:tcPr>
          <w:p w14:paraId="15AAF6F2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14:paraId="5AD0638D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0787F690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060A99BB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</w:tr>
      <w:tr w:rsidR="00DF141A" w14:paraId="7D6CF302" w14:textId="77777777" w:rsidTr="00406D28">
        <w:trPr>
          <w:trHeight w:val="896"/>
        </w:trPr>
        <w:tc>
          <w:tcPr>
            <w:tcW w:w="429" w:type="dxa"/>
            <w:vAlign w:val="center"/>
          </w:tcPr>
          <w:p w14:paraId="3A044214" w14:textId="77777777" w:rsidR="00DF141A" w:rsidRDefault="00DF141A" w:rsidP="00406D28">
            <w:pPr>
              <w:pStyle w:val="TableParagraph"/>
              <w:spacing w:before="115" w:line="200" w:lineRule="exact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6267" w:type="dxa"/>
            <w:gridSpan w:val="6"/>
            <w:vAlign w:val="center"/>
          </w:tcPr>
          <w:p w14:paraId="5067D7E6" w14:textId="77777777" w:rsidR="00DF141A" w:rsidRDefault="00DF141A" w:rsidP="00406D28">
            <w:pPr>
              <w:pStyle w:val="TableParagraph"/>
              <w:spacing w:before="121" w:line="2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灵活运用先进的教学方法，熟练利用各种教具多媒体课件；正确处理教与学、知识与能力的关系。（学科）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  <w:r>
              <w:rPr>
                <w:rFonts w:hint="eastAsia"/>
                <w:color w:val="000000"/>
                <w:sz w:val="18"/>
                <w:szCs w:val="18"/>
              </w:rPr>
              <w:t>综合多方因素，合理安排练习负荷，密度或强度预计与实际练习状况基本相符。（术科）</w:t>
            </w:r>
            <w:r>
              <w:rPr>
                <w:rFonts w:hint="eastAsia"/>
                <w:sz w:val="18"/>
                <w:szCs w:val="18"/>
              </w:rPr>
              <w:t xml:space="preserve">（ </w:t>
            </w:r>
            <w:r>
              <w:rPr>
                <w:rFonts w:hint="eastAsia"/>
                <w:sz w:val="18"/>
                <w:szCs w:val="18"/>
                <w:lang w:val="en-US"/>
              </w:rPr>
              <w:t>10</w:t>
            </w:r>
            <w:r>
              <w:rPr>
                <w:rFonts w:hint="eastAsia"/>
                <w:sz w:val="18"/>
                <w:szCs w:val="18"/>
              </w:rPr>
              <w:t xml:space="preserve"> 分）</w:t>
            </w:r>
          </w:p>
        </w:tc>
        <w:tc>
          <w:tcPr>
            <w:tcW w:w="713" w:type="dxa"/>
          </w:tcPr>
          <w:p w14:paraId="3AD27C34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14:paraId="37F3B514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1B76801B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2C1D5C5C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</w:tr>
      <w:tr w:rsidR="00DF141A" w14:paraId="6668B5CC" w14:textId="77777777" w:rsidTr="00406D28">
        <w:trPr>
          <w:trHeight w:val="681"/>
        </w:trPr>
        <w:tc>
          <w:tcPr>
            <w:tcW w:w="429" w:type="dxa"/>
            <w:vAlign w:val="center"/>
          </w:tcPr>
          <w:p w14:paraId="57B39FC4" w14:textId="77777777" w:rsidR="00DF141A" w:rsidRDefault="00DF141A" w:rsidP="00406D28">
            <w:pPr>
              <w:pStyle w:val="TableParagraph"/>
              <w:spacing w:before="115" w:line="200" w:lineRule="exact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6267" w:type="dxa"/>
            <w:gridSpan w:val="6"/>
            <w:vAlign w:val="center"/>
          </w:tcPr>
          <w:p w14:paraId="21050EC7" w14:textId="77777777" w:rsidR="00DF141A" w:rsidRDefault="00DF141A" w:rsidP="00406D28">
            <w:pPr>
              <w:pStyle w:val="TableParagraph"/>
              <w:spacing w:before="121" w:line="2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善于引导学生独立思考、主动学习，培养学生自主、探究、合作学习能力，激励学生创新思维、团队协作能力水平。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/>
              </w:rPr>
              <w:t>10</w:t>
            </w:r>
            <w:r>
              <w:rPr>
                <w:rFonts w:hint="eastAsia"/>
                <w:sz w:val="18"/>
                <w:szCs w:val="18"/>
              </w:rPr>
              <w:t xml:space="preserve"> 分）</w:t>
            </w:r>
          </w:p>
        </w:tc>
        <w:tc>
          <w:tcPr>
            <w:tcW w:w="713" w:type="dxa"/>
          </w:tcPr>
          <w:p w14:paraId="5A14A356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14:paraId="64CAF92D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59C61281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1EC0D2EE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</w:tr>
      <w:tr w:rsidR="00DF141A" w14:paraId="32ACFB05" w14:textId="77777777" w:rsidTr="00406D28">
        <w:trPr>
          <w:trHeight w:val="631"/>
        </w:trPr>
        <w:tc>
          <w:tcPr>
            <w:tcW w:w="429" w:type="dxa"/>
            <w:vAlign w:val="center"/>
          </w:tcPr>
          <w:p w14:paraId="5A133BEF" w14:textId="77777777" w:rsidR="00DF141A" w:rsidRDefault="00DF141A" w:rsidP="00406D28">
            <w:pPr>
              <w:pStyle w:val="TableParagraph"/>
              <w:spacing w:before="114" w:line="200" w:lineRule="exact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6267" w:type="dxa"/>
            <w:gridSpan w:val="6"/>
            <w:vAlign w:val="center"/>
          </w:tcPr>
          <w:p w14:paraId="2EEF1E16" w14:textId="77777777" w:rsidR="00DF141A" w:rsidRDefault="00DF141A" w:rsidP="00406D28">
            <w:pPr>
              <w:pStyle w:val="TableParagraph"/>
              <w:spacing w:before="121" w:line="2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教学有个性，有自己的特点与风格（理念、内容、方法、手段），知识面广、水平高，学生信服。</w:t>
            </w:r>
            <w:r>
              <w:rPr>
                <w:rFonts w:hint="eastAsia"/>
                <w:sz w:val="18"/>
                <w:szCs w:val="18"/>
              </w:rPr>
              <w:t>（10 分）</w:t>
            </w:r>
          </w:p>
        </w:tc>
        <w:tc>
          <w:tcPr>
            <w:tcW w:w="713" w:type="dxa"/>
          </w:tcPr>
          <w:p w14:paraId="2661F8CD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14:paraId="17929CE7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6E9A07E2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262D4B42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</w:tr>
      <w:tr w:rsidR="00DF141A" w14:paraId="3C2D3379" w14:textId="77777777" w:rsidTr="00406D28">
        <w:trPr>
          <w:trHeight w:val="1009"/>
        </w:trPr>
        <w:tc>
          <w:tcPr>
            <w:tcW w:w="429" w:type="dxa"/>
            <w:vAlign w:val="center"/>
          </w:tcPr>
          <w:p w14:paraId="3126B2B4" w14:textId="77777777" w:rsidR="00DF141A" w:rsidRDefault="00DF141A" w:rsidP="00406D28">
            <w:pPr>
              <w:pStyle w:val="TableParagraph"/>
              <w:spacing w:before="114" w:line="200" w:lineRule="exact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6267" w:type="dxa"/>
            <w:gridSpan w:val="6"/>
            <w:vAlign w:val="center"/>
          </w:tcPr>
          <w:p w14:paraId="34A26C99" w14:textId="77777777" w:rsidR="00DF141A" w:rsidRDefault="00DF141A" w:rsidP="00406D28">
            <w:pPr>
              <w:pStyle w:val="TableParagraph"/>
              <w:spacing w:before="121" w:line="2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完成教学目标，学生基本掌握和理解教学内容，学生能力得到培养，有效促进学生发展。（学科）</w:t>
            </w:r>
            <w:r>
              <w:rPr>
                <w:rFonts w:hint="eastAsia"/>
                <w:sz w:val="18"/>
                <w:szCs w:val="18"/>
              </w:rPr>
              <w:t>（10 分）</w:t>
            </w:r>
            <w:r>
              <w:rPr>
                <w:rFonts w:hint="eastAsia"/>
                <w:color w:val="000000"/>
                <w:sz w:val="18"/>
                <w:szCs w:val="18"/>
              </w:rPr>
              <w:t>完成教学目标，学生有效掌握运动技能，身体素质、组织纪律、意志品质得到有效培养，有效促进学生发展。（术科）</w:t>
            </w:r>
            <w:r>
              <w:rPr>
                <w:rFonts w:hint="eastAsia"/>
                <w:sz w:val="18"/>
                <w:szCs w:val="18"/>
              </w:rPr>
              <w:t>（10 分）</w:t>
            </w:r>
          </w:p>
        </w:tc>
        <w:tc>
          <w:tcPr>
            <w:tcW w:w="713" w:type="dxa"/>
          </w:tcPr>
          <w:p w14:paraId="562CEED1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14:paraId="14D29B79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6EA338BC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06C484F4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</w:tr>
      <w:tr w:rsidR="00DF141A" w14:paraId="6D2B28A2" w14:textId="77777777" w:rsidTr="00406D28">
        <w:trPr>
          <w:trHeight w:val="601"/>
        </w:trPr>
        <w:tc>
          <w:tcPr>
            <w:tcW w:w="429" w:type="dxa"/>
            <w:vAlign w:val="center"/>
          </w:tcPr>
          <w:p w14:paraId="2D1C7097" w14:textId="77777777" w:rsidR="00DF141A" w:rsidRDefault="00DF141A" w:rsidP="00406D28">
            <w:pPr>
              <w:pStyle w:val="TableParagraph"/>
              <w:spacing w:before="114" w:line="200" w:lineRule="exact"/>
              <w:ind w:left="88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6267" w:type="dxa"/>
            <w:gridSpan w:val="6"/>
            <w:vAlign w:val="center"/>
          </w:tcPr>
          <w:p w14:paraId="37181D35" w14:textId="77777777" w:rsidR="00DF141A" w:rsidRDefault="00DF141A" w:rsidP="00406D28">
            <w:pPr>
              <w:pStyle w:val="TableParagraph"/>
              <w:spacing w:before="121"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课堂教学效果好，学生课堂评价高，课后小结、点评、作业布置到位，教学内容衔接安排科学、合理。（</w:t>
            </w:r>
            <w:r>
              <w:rPr>
                <w:rFonts w:hint="eastAsia"/>
                <w:sz w:val="18"/>
                <w:szCs w:val="18"/>
                <w:lang w:val="en-US"/>
              </w:rPr>
              <w:t>10分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13" w:type="dxa"/>
          </w:tcPr>
          <w:p w14:paraId="3325579E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14:paraId="3A9F0850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020EBC95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14:paraId="0A65599A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</w:tr>
      <w:tr w:rsidR="00DF141A" w14:paraId="6D8115BF" w14:textId="77777777" w:rsidTr="00406D28">
        <w:trPr>
          <w:trHeight w:val="475"/>
        </w:trPr>
        <w:tc>
          <w:tcPr>
            <w:tcW w:w="6696" w:type="dxa"/>
            <w:gridSpan w:val="7"/>
            <w:vAlign w:val="center"/>
          </w:tcPr>
          <w:p w14:paraId="2BC2CED2" w14:textId="77777777" w:rsidR="00DF141A" w:rsidRDefault="00DF141A" w:rsidP="00406D28">
            <w:pPr>
              <w:pStyle w:val="TableParagraph"/>
              <w:tabs>
                <w:tab w:val="left" w:pos="1207"/>
              </w:tabs>
              <w:spacing w:before="100" w:line="200" w:lineRule="exact"/>
              <w:ind w:left="158"/>
              <w:jc w:val="center"/>
              <w:rPr>
                <w:sz w:val="21"/>
              </w:rPr>
            </w:pPr>
            <w:r>
              <w:rPr>
                <w:sz w:val="21"/>
              </w:rPr>
              <w:t>评价等级</w:t>
            </w:r>
            <w:r>
              <w:rPr>
                <w:sz w:val="21"/>
              </w:rPr>
              <w:tab/>
              <w:t>（优：</w:t>
            </w:r>
            <w:r>
              <w:rPr>
                <w:rFonts w:ascii="Times New Roman" w:eastAsia="Times New Roman"/>
                <w:sz w:val="21"/>
              </w:rPr>
              <w:t>90~100</w:t>
            </w:r>
            <w:r>
              <w:rPr>
                <w:sz w:val="21"/>
              </w:rPr>
              <w:t>、良：</w:t>
            </w:r>
            <w:r>
              <w:rPr>
                <w:rFonts w:ascii="Times New Roman" w:eastAsia="Times New Roman"/>
                <w:sz w:val="21"/>
              </w:rPr>
              <w:t>80~89</w:t>
            </w:r>
            <w:r>
              <w:rPr>
                <w:sz w:val="21"/>
              </w:rPr>
              <w:t>、中：</w:t>
            </w:r>
            <w:r>
              <w:rPr>
                <w:rFonts w:ascii="Times New Roman" w:eastAsia="Times New Roman"/>
                <w:sz w:val="21"/>
              </w:rPr>
              <w:t>60~79</w:t>
            </w:r>
            <w:r>
              <w:rPr>
                <w:sz w:val="21"/>
              </w:rPr>
              <w:t>、差：</w:t>
            </w:r>
            <w:r>
              <w:rPr>
                <w:rFonts w:ascii="Times New Roman" w:eastAsia="Times New Roman"/>
                <w:sz w:val="21"/>
              </w:rPr>
              <w:t>59</w:t>
            </w:r>
            <w:r>
              <w:rPr>
                <w:rFonts w:ascii="Times New Roman" w:eastAsia="Times New Roman"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分以下）</w:t>
            </w:r>
          </w:p>
        </w:tc>
        <w:tc>
          <w:tcPr>
            <w:tcW w:w="2706" w:type="dxa"/>
            <w:gridSpan w:val="4"/>
          </w:tcPr>
          <w:p w14:paraId="6B852248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</w:tr>
      <w:tr w:rsidR="00DF141A" w14:paraId="4498CE7B" w14:textId="77777777" w:rsidTr="00406D28">
        <w:trPr>
          <w:trHeight w:val="1107"/>
        </w:trPr>
        <w:tc>
          <w:tcPr>
            <w:tcW w:w="1108" w:type="dxa"/>
            <w:gridSpan w:val="2"/>
            <w:vAlign w:val="center"/>
          </w:tcPr>
          <w:p w14:paraId="0C2C2851" w14:textId="77777777" w:rsidR="00DF141A" w:rsidRDefault="00DF141A" w:rsidP="00406D28">
            <w:pPr>
              <w:pStyle w:val="TableParagraph"/>
              <w:spacing w:before="174" w:line="200" w:lineRule="exact"/>
              <w:ind w:left="221" w:right="142" w:hanging="106"/>
              <w:jc w:val="center"/>
              <w:rPr>
                <w:sz w:val="21"/>
              </w:rPr>
            </w:pPr>
            <w:r>
              <w:rPr>
                <w:sz w:val="21"/>
              </w:rPr>
              <w:t>总体评价与建议</w:t>
            </w:r>
          </w:p>
        </w:tc>
        <w:tc>
          <w:tcPr>
            <w:tcW w:w="8294" w:type="dxa"/>
            <w:gridSpan w:val="9"/>
          </w:tcPr>
          <w:p w14:paraId="15135C82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  <w:p w14:paraId="22D099BB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  <w:p w14:paraId="37A65EBF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  <w:p w14:paraId="048D87A1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</w:tr>
      <w:tr w:rsidR="00DF141A" w14:paraId="67E5BE2C" w14:textId="77777777" w:rsidTr="00406D28">
        <w:trPr>
          <w:trHeight w:val="1145"/>
        </w:trPr>
        <w:tc>
          <w:tcPr>
            <w:tcW w:w="1108" w:type="dxa"/>
            <w:gridSpan w:val="2"/>
            <w:vAlign w:val="center"/>
          </w:tcPr>
          <w:p w14:paraId="353617DB" w14:textId="77777777" w:rsidR="00DF141A" w:rsidRDefault="00DF141A" w:rsidP="00406D28">
            <w:pPr>
              <w:pStyle w:val="TableParagraph"/>
              <w:spacing w:line="200" w:lineRule="exact"/>
              <w:jc w:val="center"/>
              <w:rPr>
                <w:rFonts w:ascii="PMingLiU"/>
                <w:sz w:val="13"/>
              </w:rPr>
            </w:pPr>
          </w:p>
          <w:p w14:paraId="773DF7DC" w14:textId="77777777" w:rsidR="00DF141A" w:rsidRDefault="00DF141A" w:rsidP="00406D28">
            <w:pPr>
              <w:pStyle w:val="TableParagraph"/>
              <w:spacing w:line="200" w:lineRule="exact"/>
              <w:ind w:left="221" w:right="142" w:hanging="106"/>
              <w:jc w:val="center"/>
              <w:rPr>
                <w:sz w:val="21"/>
              </w:rPr>
            </w:pPr>
            <w:r>
              <w:rPr>
                <w:sz w:val="21"/>
              </w:rPr>
              <w:t>师生反映的问题</w:t>
            </w:r>
          </w:p>
        </w:tc>
        <w:tc>
          <w:tcPr>
            <w:tcW w:w="8294" w:type="dxa"/>
            <w:gridSpan w:val="9"/>
          </w:tcPr>
          <w:p w14:paraId="1F5AA1D1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  <w:p w14:paraId="72FEA22B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  <w:p w14:paraId="2DA04442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  <w:p w14:paraId="78675C88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  <w:p w14:paraId="3055D554" w14:textId="77777777" w:rsidR="00DF141A" w:rsidRDefault="00DF141A" w:rsidP="00406D28">
            <w:pPr>
              <w:pStyle w:val="TableParagraph"/>
              <w:spacing w:line="200" w:lineRule="exact"/>
              <w:rPr>
                <w:rFonts w:ascii="Times New Roman"/>
                <w:sz w:val="18"/>
              </w:rPr>
            </w:pPr>
          </w:p>
        </w:tc>
      </w:tr>
    </w:tbl>
    <w:p w14:paraId="73BD82D6" w14:textId="77777777" w:rsidR="00DF141A" w:rsidRDefault="00DF141A" w:rsidP="00DF141A">
      <w:pPr>
        <w:tabs>
          <w:tab w:val="left" w:pos="6892"/>
        </w:tabs>
        <w:spacing w:before="19" w:line="240" w:lineRule="atLeast"/>
        <w:ind w:left="907"/>
        <w:rPr>
          <w:rFonts w:ascii="楷体" w:eastAsia="楷体"/>
          <w:sz w:val="21"/>
        </w:rPr>
      </w:pPr>
      <w:r>
        <w:rPr>
          <w:rFonts w:ascii="楷体" w:eastAsia="楷体" w:hint="eastAsia"/>
          <w:sz w:val="21"/>
        </w:rPr>
        <w:lastRenderedPageBreak/>
        <w:t>授课教师签名：</w:t>
      </w:r>
      <w:r>
        <w:rPr>
          <w:rFonts w:ascii="楷体" w:eastAsia="楷体" w:hint="eastAsia"/>
          <w:sz w:val="21"/>
          <w:lang w:val="en-US"/>
        </w:rPr>
        <w:t xml:space="preserve">                                </w:t>
      </w:r>
      <w:r>
        <w:rPr>
          <w:rFonts w:ascii="楷体" w:eastAsia="楷体" w:hint="eastAsia"/>
          <w:sz w:val="21"/>
        </w:rPr>
        <w:t>学生代表签名：</w:t>
      </w:r>
    </w:p>
    <w:p w14:paraId="6C72B71F" w14:textId="77777777" w:rsidR="00E76B9C" w:rsidRDefault="00E76B9C"/>
    <w:sectPr w:rsidR="00E76B9C">
      <w:pgSz w:w="11910" w:h="16840"/>
      <w:pgMar w:top="1400" w:right="1140" w:bottom="1412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7C61" w14:textId="77777777" w:rsidR="005A4314" w:rsidRDefault="005A4314" w:rsidP="00DF141A">
      <w:r>
        <w:separator/>
      </w:r>
    </w:p>
  </w:endnote>
  <w:endnote w:type="continuationSeparator" w:id="0">
    <w:p w14:paraId="09CBE9F2" w14:textId="77777777" w:rsidR="005A4314" w:rsidRDefault="005A4314" w:rsidP="00DF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4C85" w14:textId="77777777" w:rsidR="005A4314" w:rsidRDefault="005A4314" w:rsidP="00DF141A">
      <w:r>
        <w:separator/>
      </w:r>
    </w:p>
  </w:footnote>
  <w:footnote w:type="continuationSeparator" w:id="0">
    <w:p w14:paraId="0A81D866" w14:textId="77777777" w:rsidR="005A4314" w:rsidRDefault="005A4314" w:rsidP="00DF1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9C"/>
    <w:rsid w:val="005A4314"/>
    <w:rsid w:val="00DF141A"/>
    <w:rsid w:val="00E7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FF18D6F-2091-4E63-99B0-F2D3A506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141A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1A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F14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141A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F141A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DF141A"/>
    <w:pPr>
      <w:spacing w:before="214"/>
      <w:ind w:left="278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DF141A"/>
    <w:rPr>
      <w:rFonts w:ascii="仿宋" w:eastAsia="仿宋" w:hAnsi="仿宋" w:cs="仿宋"/>
      <w:kern w:val="0"/>
      <w:sz w:val="32"/>
      <w:szCs w:val="32"/>
      <w:lang w:val="zh-CN" w:bidi="zh-CN"/>
      <w14:ligatures w14:val="none"/>
    </w:rPr>
  </w:style>
  <w:style w:type="paragraph" w:customStyle="1" w:styleId="TableParagraph">
    <w:name w:val="Table Paragraph"/>
    <w:basedOn w:val="a"/>
    <w:uiPriority w:val="1"/>
    <w:qFormat/>
    <w:rsid w:val="00DF141A"/>
    <w:rPr>
      <w:rFonts w:ascii="楷体" w:eastAsia="楷体" w:hAnsi="楷体" w:cs="楷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wtkyzsbzs@163.com</dc:creator>
  <cp:keywords/>
  <dc:description/>
  <cp:lastModifiedBy>wtkyzsbzs@163.com</cp:lastModifiedBy>
  <cp:revision>2</cp:revision>
  <dcterms:created xsi:type="dcterms:W3CDTF">2023-09-08T06:47:00Z</dcterms:created>
  <dcterms:modified xsi:type="dcterms:W3CDTF">2023-09-08T06:47:00Z</dcterms:modified>
</cp:coreProperties>
</file>