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615"/>
        <w:gridCol w:w="8125"/>
        <w:gridCol w:w="675"/>
      </w:tblGrid>
      <w:tr w:rsidR="003C3A02" w14:paraId="2DE7F112" w14:textId="77777777" w:rsidTr="00E26F6D">
        <w:trPr>
          <w:trHeight w:val="431"/>
          <w:jc w:val="center"/>
        </w:trPr>
        <w:tc>
          <w:tcPr>
            <w:tcW w:w="9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8E00C" w14:textId="77777777" w:rsidR="003C3A02" w:rsidRDefault="003C3A02" w:rsidP="00E26F6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附件1：</w:t>
            </w:r>
          </w:p>
        </w:tc>
      </w:tr>
      <w:tr w:rsidR="003C3A02" w14:paraId="53116CC0" w14:textId="77777777" w:rsidTr="00E26F6D">
        <w:trPr>
          <w:trHeight w:val="719"/>
          <w:jc w:val="center"/>
        </w:trPr>
        <w:tc>
          <w:tcPr>
            <w:tcW w:w="9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808AC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武汉体育学院体育科技学院教学事故等级认定标准</w:t>
            </w:r>
          </w:p>
        </w:tc>
      </w:tr>
      <w:tr w:rsidR="003C3A02" w14:paraId="4D1DF046" w14:textId="77777777" w:rsidTr="00E26F6D">
        <w:trPr>
          <w:trHeight w:val="497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5D96A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2A547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B729B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事   项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867AB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级别</w:t>
            </w:r>
          </w:p>
        </w:tc>
      </w:tr>
      <w:tr w:rsidR="003C3A02" w14:paraId="0CF4BA5C" w14:textId="77777777" w:rsidTr="00E26F6D">
        <w:trPr>
          <w:trHeight w:val="816"/>
          <w:jc w:val="center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0978FAA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师德师风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F2542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A1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506CE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教学过程中散布或出现违背国家宪法、法律法规、党的政策方针、教师职业道德规范等方面的言论或行为，直接影响教学活动的正常进行或在学生中造成不良影响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2DEA9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</w:tr>
      <w:tr w:rsidR="003C3A02" w14:paraId="114CCEB1" w14:textId="77777777" w:rsidTr="00E26F6D">
        <w:trPr>
          <w:trHeight w:val="497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39E2168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45F49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A2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83873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在教学过程中进行宗教传教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A982D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</w:tr>
      <w:tr w:rsidR="003C3A02" w14:paraId="52FEB750" w14:textId="77777777" w:rsidTr="00E26F6D">
        <w:trPr>
          <w:trHeight w:val="740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AA215B2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72CBF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A3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C887B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教学过程中使用的教材、教学资源存在违反国家法律法规、违反党和国家方针政策的内容或不道德、淫秽的内容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CC281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</w:tr>
      <w:tr w:rsidR="003C3A02" w14:paraId="3B3F4A67" w14:textId="77777777" w:rsidTr="00E26F6D">
        <w:trPr>
          <w:trHeight w:val="656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0CB59D9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28EE1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A4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03EA7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利用教学活动谋取私利，或向学生、家长索取利益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0829B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</w:tr>
      <w:tr w:rsidR="003C3A02" w14:paraId="543624F0" w14:textId="77777777" w:rsidTr="00E26F6D">
        <w:trPr>
          <w:trHeight w:val="497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6161FF2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4482E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A5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1C833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教学过程中辱骂、体罚学生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A5546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Ⅱ-Ⅰ</w:t>
            </w:r>
          </w:p>
        </w:tc>
      </w:tr>
      <w:tr w:rsidR="003C3A02" w14:paraId="71B74B05" w14:textId="77777777" w:rsidTr="00E26F6D">
        <w:trPr>
          <w:trHeight w:val="497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C33E21B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5F443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A6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868A3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教学过程中对学生进行性暗示或性骚扰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2F4D5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</w:tr>
      <w:tr w:rsidR="003C3A02" w14:paraId="1BCE7AC2" w14:textId="77777777" w:rsidTr="00E26F6D">
        <w:trPr>
          <w:trHeight w:val="497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FC5EF23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3CFFC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A7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EA7DB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教学过程中存在不文明行为、语言或不文明着装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A1D9A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</w:tr>
      <w:tr w:rsidR="003C3A02" w14:paraId="73ABDA53" w14:textId="77777777" w:rsidTr="00E26F6D">
        <w:trPr>
          <w:trHeight w:val="497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B48334D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4EE1B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A8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F798C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拒不接受职责内的教学工作任务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6AD86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</w:tr>
      <w:tr w:rsidR="003C3A02" w14:paraId="7ADF40DA" w14:textId="77777777" w:rsidTr="00E26F6D">
        <w:trPr>
          <w:trHeight w:val="699"/>
          <w:jc w:val="center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2E38A88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教学过程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637EF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B1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C8BF7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在实践教学中，学生在实习、实验过程中，因教师错误指导或擅离职守等，造成重大财产损失或学生致残、致死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248CA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</w:tr>
      <w:tr w:rsidR="003C3A02" w14:paraId="7174DA00" w14:textId="77777777" w:rsidTr="00E26F6D">
        <w:trPr>
          <w:trHeight w:val="497"/>
          <w:jc w:val="center"/>
        </w:trPr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1C7D25F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E64FF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B2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56659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暗示或怂恿学生闹事、罢课，未经批准暗示学生集体旷课，影响教学秩序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44AC2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</w:tr>
      <w:tr w:rsidR="003C3A02" w14:paraId="1EF9D7CE" w14:textId="77777777" w:rsidTr="00E26F6D">
        <w:trPr>
          <w:trHeight w:val="876"/>
          <w:jc w:val="center"/>
        </w:trPr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ADC36ED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3DE90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B3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E2A8F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任课教师殴打学生、体罚学生、变相体罚学生，或教学秩序混乱、教学方法组织不当，或对器械场地安排不合理，或技术安全和保护失职或擅自脱岗等，造成学生致残、致死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3672C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</w:tr>
      <w:tr w:rsidR="003C3A02" w14:paraId="1D0BA966" w14:textId="77777777" w:rsidTr="00E26F6D">
        <w:trPr>
          <w:trHeight w:val="497"/>
          <w:jc w:val="center"/>
        </w:trPr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1D8C4FC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9FEDF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B4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3664A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实践教学中，因指导教师的原因造成恶劣影响或较大的责任事故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7DDFB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Ⅱ-Ⅰ</w:t>
            </w:r>
          </w:p>
        </w:tc>
      </w:tr>
      <w:tr w:rsidR="003C3A02" w14:paraId="7836630F" w14:textId="77777777" w:rsidTr="00E26F6D">
        <w:trPr>
          <w:trHeight w:val="497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36E5EE9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BEB9C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B5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A86C7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无故不上课或自行缩减课程总学时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16899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Ⅱ-Ⅰ</w:t>
            </w:r>
          </w:p>
        </w:tc>
      </w:tr>
      <w:tr w:rsidR="003C3A02" w14:paraId="3AB7F3DB" w14:textId="77777777" w:rsidTr="00E26F6D">
        <w:trPr>
          <w:trHeight w:val="497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9834077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D058D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B6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AB069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泄露考试试题、答案或协同学生作弊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EA336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Ⅱ-Ⅰ</w:t>
            </w:r>
          </w:p>
        </w:tc>
      </w:tr>
      <w:tr w:rsidR="003C3A02" w14:paraId="23AF9CBE" w14:textId="77777777" w:rsidTr="00E26F6D">
        <w:trPr>
          <w:trHeight w:val="699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E12FCF7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F527D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B7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C7F8C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任课教师殴打学生、体罚学生、变相体罚学生，或教学秩序混乱、教学方法组织不当，或对器械场地安排不合理，或技术安全和保护失职或擅自脱岗等，造成严重伤害事故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5D455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</w:tr>
      <w:tr w:rsidR="003C3A02" w14:paraId="60665FD2" w14:textId="77777777" w:rsidTr="00E26F6D">
        <w:trPr>
          <w:trHeight w:val="699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31CF307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40A64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B8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F76AB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在实践教学中，学生在实习、实验过程中，因教师错误指导或擅离职守等，造成财产损失或学生严重伤害事故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85DE2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</w:tr>
      <w:tr w:rsidR="003C3A02" w14:paraId="3730CB79" w14:textId="77777777" w:rsidTr="00E26F6D">
        <w:trPr>
          <w:trHeight w:val="497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276E862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DE36D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B9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A8EB0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教师未备课或无教案、讲稿授课或不按教学大纲组织教学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0B15B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</w:tr>
      <w:tr w:rsidR="003C3A02" w14:paraId="5A8343F8" w14:textId="77777777" w:rsidTr="00E26F6D">
        <w:trPr>
          <w:trHeight w:val="497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5FAAB82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2902A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B10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17159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教师酗酒后上课，造成不良影响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65839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</w:tr>
      <w:tr w:rsidR="003C3A02" w14:paraId="3F582331" w14:textId="77777777" w:rsidTr="00E26F6D">
        <w:trPr>
          <w:trHeight w:val="497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8D362F2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7E6A8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B11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8A7E7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扰乱课堂正常教学秩序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E1FD5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</w:tr>
      <w:tr w:rsidR="003C3A02" w14:paraId="45C2C72B" w14:textId="77777777" w:rsidTr="00E26F6D">
        <w:trPr>
          <w:trHeight w:val="497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34AEF76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1417B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B12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9EDB0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故意隐瞒学生作弊情况不上报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06940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</w:tr>
      <w:tr w:rsidR="003C3A02" w14:paraId="7E42AAC0" w14:textId="77777777" w:rsidTr="00E26F6D">
        <w:trPr>
          <w:trHeight w:val="497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C5F8D78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30E0F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B13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F2AA4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拖延评卷时间，考试结束后一个月内未提供学生考试成绩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3C392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</w:tr>
      <w:tr w:rsidR="003C3A02" w14:paraId="5743A3A6" w14:textId="77777777" w:rsidTr="00E26F6D">
        <w:trPr>
          <w:trHeight w:val="497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E9D8B79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C8762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B14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2A00E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以不正当手段影响学生、专家、同行评教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310AE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</w:tr>
      <w:tr w:rsidR="003C3A02" w14:paraId="5252ECC1" w14:textId="77777777" w:rsidTr="00E26F6D">
        <w:trPr>
          <w:trHeight w:val="497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8E9F93C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B5C26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B15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AE01F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未按教学计划布置或批改作业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4AF39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Ⅲ-Ⅱ</w:t>
            </w:r>
          </w:p>
        </w:tc>
      </w:tr>
      <w:tr w:rsidR="003C3A02" w14:paraId="15984F17" w14:textId="77777777" w:rsidTr="00E26F6D">
        <w:trPr>
          <w:trHeight w:val="497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2519A27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3B58B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B16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85424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因教师失误或擅离岗位，上课中造成公私财产损失或使学生受到伤害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096DC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Ⅲ-Ⅱ</w:t>
            </w:r>
          </w:p>
        </w:tc>
      </w:tr>
      <w:tr w:rsidR="003C3A02" w14:paraId="5A035DE7" w14:textId="77777777" w:rsidTr="00E26F6D">
        <w:trPr>
          <w:trHeight w:val="497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F1EEA25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9372E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B17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699DA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考试试卷命题出现多处错误，影响考试正常进行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93E99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Ⅲ-Ⅱ</w:t>
            </w:r>
          </w:p>
        </w:tc>
      </w:tr>
      <w:tr w:rsidR="003C3A02" w14:paraId="628F7167" w14:textId="77777777" w:rsidTr="00E26F6D">
        <w:trPr>
          <w:trHeight w:val="497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E365D74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C129F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B18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30B51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撤离监考岗位或监考不认真致使考场纪律混乱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60D0D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Ⅲ-Ⅱ</w:t>
            </w:r>
          </w:p>
        </w:tc>
      </w:tr>
      <w:tr w:rsidR="003C3A02" w14:paraId="46BC0D7C" w14:textId="77777777" w:rsidTr="00E26F6D">
        <w:trPr>
          <w:trHeight w:val="699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3FE79C6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27659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B19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310DE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漏改或涂改学生试卷；出现多处错判、误判及统分登分错误；有意提高或压低学生考试成绩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AFB00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Ⅲ-Ⅱ</w:t>
            </w:r>
          </w:p>
        </w:tc>
      </w:tr>
      <w:tr w:rsidR="003C3A02" w14:paraId="11D43C40" w14:textId="77777777" w:rsidTr="00E26F6D">
        <w:trPr>
          <w:trHeight w:val="497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75E29C3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4DDE8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B20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1CC5F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课堂教学过程中擅自离开教室（实验室）5分钟及以上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A301A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</w:tr>
      <w:tr w:rsidR="003C3A02" w14:paraId="4B3E8E67" w14:textId="77777777" w:rsidTr="00E26F6D">
        <w:trPr>
          <w:trHeight w:val="497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6181ED2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32147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B21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0631C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上课或监考过程中使用通讯工具或接待来访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6D321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</w:tr>
      <w:tr w:rsidR="003C3A02" w14:paraId="5C38F835" w14:textId="77777777" w:rsidTr="00E26F6D">
        <w:trPr>
          <w:trHeight w:val="600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9E9D12C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A50F6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B22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0CE40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无教案授课或教学文件不齐备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541C5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</w:tr>
      <w:tr w:rsidR="003C3A02" w14:paraId="37CB5E87" w14:textId="77777777" w:rsidTr="00E26F6D">
        <w:trPr>
          <w:trHeight w:val="740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096FAB3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C58A8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B23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1DE46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未履行相关手续，擅自变更授课类型，或擅自变更上课时间地点、停课或请人代课，或缺课未进行补课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91AF0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</w:tr>
      <w:tr w:rsidR="003C3A02" w14:paraId="6A20F104" w14:textId="77777777" w:rsidTr="00E26F6D">
        <w:trPr>
          <w:trHeight w:val="616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FF625C1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3263E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B24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EFD28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网络教学或混合式教学过程中，未履行指导教师线上教学相关职责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298EA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</w:tr>
      <w:tr w:rsidR="003C3A02" w14:paraId="1EFEF55E" w14:textId="77777777" w:rsidTr="00E26F6D">
        <w:trPr>
          <w:trHeight w:val="584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CCB2683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123F6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B25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D934C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不按规定使用教材或擅自向学生推销教材或辅导资料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898E9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</w:tr>
      <w:tr w:rsidR="003C3A02" w14:paraId="0B2BEFB1" w14:textId="77777777" w:rsidTr="00E26F6D">
        <w:trPr>
          <w:trHeight w:val="497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617DF01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30A9F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B26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B46C2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整堂课播放视频录像替代讲授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667E0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</w:tr>
      <w:tr w:rsidR="003C3A02" w14:paraId="25155D7C" w14:textId="77777777" w:rsidTr="00E26F6D">
        <w:trPr>
          <w:trHeight w:val="497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F9721C2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6DBC1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B27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95182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教师指导的学生毕业论文（设计）存在伪造数据或抄袭现象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8AC43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</w:tr>
      <w:tr w:rsidR="003C3A02" w14:paraId="43AA5EF5" w14:textId="77777777" w:rsidTr="00E26F6D">
        <w:trPr>
          <w:trHeight w:val="497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FB01B0A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A22ED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B28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AC533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命题教师不按时提交试卷，造成不能及时印制，影响考试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C0CF7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</w:tr>
      <w:tr w:rsidR="003C3A02" w14:paraId="40996601" w14:textId="77777777" w:rsidTr="00E26F6D">
        <w:trPr>
          <w:trHeight w:val="497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A09C753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0B1B0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B29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D9490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没有按A、B、C卷命题，或A、B、C卷雷同率超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过</w:t>
            </w:r>
            <w:r>
              <w:rPr>
                <w:rStyle w:val="font21"/>
                <w:rFonts w:ascii="仿宋" w:eastAsia="仿宋" w:hAnsi="仿宋" w:cs="仿宋"/>
                <w:lang w:bidi="ar"/>
              </w:rPr>
              <w:t>30</w:t>
            </w:r>
            <w:r>
              <w:rPr>
                <w:rStyle w:val="font11"/>
                <w:rFonts w:ascii="仿宋" w:eastAsia="仿宋" w:hAnsi="仿宋" w:cs="仿宋"/>
                <w:lang w:bidi="ar"/>
              </w:rPr>
              <w:t>%，或与前两届试卷雷同率超过</w:t>
            </w:r>
            <w:r>
              <w:rPr>
                <w:rStyle w:val="font21"/>
                <w:rFonts w:ascii="仿宋" w:eastAsia="仿宋" w:hAnsi="仿宋" w:cs="仿宋"/>
                <w:lang w:bidi="ar"/>
              </w:rPr>
              <w:t>50</w:t>
            </w:r>
            <w:r>
              <w:rPr>
                <w:rStyle w:val="font11"/>
                <w:rFonts w:ascii="仿宋" w:eastAsia="仿宋" w:hAnsi="仿宋" w:cs="仿宋"/>
                <w:lang w:bidi="ar"/>
              </w:rPr>
              <w:t>%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93A2A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</w:tr>
      <w:tr w:rsidR="003C3A02" w14:paraId="0C5BA5D3" w14:textId="77777777" w:rsidTr="00E26F6D">
        <w:trPr>
          <w:trHeight w:val="497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7EAFADF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713ED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B30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45FE9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考试结束后一周之内无正当理由未提交学生成绩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04E62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</w:tr>
      <w:tr w:rsidR="003C3A02" w14:paraId="0D034311" w14:textId="77777777" w:rsidTr="00E26F6D">
        <w:trPr>
          <w:trHeight w:val="497"/>
          <w:jc w:val="center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2F5472D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教学管理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86AAD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C1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11133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管理人员违反规定，滥发毕业证或学位证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DC960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</w:tr>
      <w:tr w:rsidR="003C3A02" w14:paraId="0634E3BE" w14:textId="77777777" w:rsidTr="00E26F6D">
        <w:trPr>
          <w:trHeight w:val="497"/>
          <w:jc w:val="center"/>
        </w:trPr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13098D3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3B297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C2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71FD4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未经考核而给定学生成绩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CBABE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</w:tr>
      <w:tr w:rsidR="003C3A02" w14:paraId="619E3601" w14:textId="77777777" w:rsidTr="00E26F6D">
        <w:trPr>
          <w:trHeight w:val="497"/>
          <w:jc w:val="center"/>
        </w:trPr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611A5E6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63308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C3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0A8E1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出具与事实不符的成绩、学籍、学历和学位证明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B7396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Ⅱ-Ⅰ</w:t>
            </w:r>
          </w:p>
        </w:tc>
      </w:tr>
      <w:tr w:rsidR="003C3A02" w14:paraId="2FC8B964" w14:textId="77777777" w:rsidTr="00E26F6D">
        <w:trPr>
          <w:trHeight w:val="497"/>
          <w:jc w:val="center"/>
        </w:trPr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D8AAF84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C04B1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C4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CB472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出具虚假成绩及其它证明材料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35175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Ⅱ-Ⅰ</w:t>
            </w:r>
          </w:p>
        </w:tc>
      </w:tr>
      <w:tr w:rsidR="003C3A02" w14:paraId="7B4DF5E2" w14:textId="77777777" w:rsidTr="00E26F6D">
        <w:trPr>
          <w:trHeight w:val="497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27CFA89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41F01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C5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63CE8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丢失一门课程的考试试卷或成绩登记单或涂改学生成绩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B7E6D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</w:tr>
      <w:tr w:rsidR="003C3A02" w14:paraId="27926906" w14:textId="77777777" w:rsidTr="00E26F6D">
        <w:trPr>
          <w:trHeight w:val="699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8DEDA95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46D28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C6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C6814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未将教学安排及时通知任课教师或学生，造成无教师或无学生上课；或上课冲突等情况未及时处理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1AB39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Ⅲ-Ⅱ</w:t>
            </w:r>
          </w:p>
        </w:tc>
      </w:tr>
      <w:tr w:rsidR="003C3A02" w14:paraId="705FC88C" w14:textId="77777777" w:rsidTr="00E26F6D">
        <w:trPr>
          <w:trHeight w:val="497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6D3D150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1C47F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C7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C458D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工作疏漏造成影响正常考试10分钟及以上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53786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Ⅲ-Ⅱ</w:t>
            </w:r>
          </w:p>
        </w:tc>
      </w:tr>
      <w:tr w:rsidR="003C3A02" w14:paraId="69E072C7" w14:textId="77777777" w:rsidTr="00E26F6D">
        <w:trPr>
          <w:trHeight w:val="740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59D9DE5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F178F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C8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799B8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试卷中试题总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分值未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达到或超过100分，或客观性试题每题分值与常规性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赋分相差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超过1倍以上，主观性试题每题分值与常规性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赋分相差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超过50%以上。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120B4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</w:tr>
      <w:tr w:rsidR="003C3A02" w14:paraId="517A6543" w14:textId="77777777" w:rsidTr="00E26F6D">
        <w:trPr>
          <w:trHeight w:val="616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2A030E1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019DB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C9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CB289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错漏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登学生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成绩5人次以上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A12A7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</w:tr>
      <w:tr w:rsidR="003C3A02" w14:paraId="4C4DBBE8" w14:textId="77777777" w:rsidTr="00E26F6D">
        <w:trPr>
          <w:trHeight w:val="497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F8B97F3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1329A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C10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EF1F3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未履行相关手续，擅自变更专业人才培养方案或教学计划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4AD00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</w:tr>
      <w:tr w:rsidR="003C3A02" w14:paraId="6E1809B9" w14:textId="77777777" w:rsidTr="00E26F6D">
        <w:trPr>
          <w:trHeight w:val="497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D2E8421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教学后勤保障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FBF74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D1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09A56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因管理不善，造成教室、场馆财产损失及长期停课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D9CE0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</w:tr>
      <w:tr w:rsidR="003C3A02" w14:paraId="57CF2BE9" w14:textId="77777777" w:rsidTr="00E26F6D">
        <w:trPr>
          <w:trHeight w:val="49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B3A01EF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8EDE3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D2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B02EB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教学设施维修、维护不及时，造成无法正常进行教学或考试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BC91E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Ⅱ-Ⅰ</w:t>
            </w:r>
          </w:p>
        </w:tc>
      </w:tr>
      <w:tr w:rsidR="003C3A02" w14:paraId="12FEBC33" w14:textId="77777777" w:rsidTr="00E26F6D">
        <w:trPr>
          <w:trHeight w:val="5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1D46355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39DFB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D3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06174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因工作失误或疏漏，造成师生人身伤害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76C9E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Ⅱ-Ⅰ</w:t>
            </w:r>
          </w:p>
        </w:tc>
      </w:tr>
      <w:tr w:rsidR="003C3A02" w14:paraId="2580EF46" w14:textId="77777777" w:rsidTr="00E26F6D">
        <w:trPr>
          <w:trHeight w:val="7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18698FD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7FF0C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D4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040BB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未经竞赛与场馆培训中心同意，擅自使用教室或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经教学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设施而影响正常教学；挪用或转借批准使用的教室；未经允许将教室改做其他用途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029CF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</w:tr>
      <w:tr w:rsidR="003C3A02" w14:paraId="1CD19748" w14:textId="77777777" w:rsidTr="00E26F6D">
        <w:trPr>
          <w:trHeight w:val="55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E681AAF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485A3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D5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7A4CB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教室、场馆管理人员未按时开门，造成延误上课5分钟以上，影响上课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9CCC5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</w:tr>
      <w:tr w:rsidR="003C3A02" w14:paraId="65D884B8" w14:textId="77777777" w:rsidTr="00E26F6D">
        <w:trPr>
          <w:trHeight w:val="55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FA5666C" w14:textId="77777777" w:rsidR="003C3A02" w:rsidRDefault="003C3A02" w:rsidP="00E26F6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6F8B9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D6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0D9F3" w14:textId="77777777" w:rsidR="003C3A02" w:rsidRDefault="003C3A02" w:rsidP="00E26F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已到上课、考试时间，值班人员未打开教室或实验室；或无故停电、停水，致使教学、考试活动无法正常进行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62C25" w14:textId="77777777" w:rsidR="003C3A02" w:rsidRDefault="003C3A02" w:rsidP="00E26F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</w:tr>
    </w:tbl>
    <w:p w14:paraId="3E687BA8" w14:textId="77777777" w:rsidR="003C3A02" w:rsidRDefault="003C3A02" w:rsidP="003C3A02">
      <w:pPr>
        <w:spacing w:line="360" w:lineRule="auto"/>
        <w:ind w:firstLineChars="2500" w:firstLine="6000"/>
        <w:rPr>
          <w:sz w:val="24"/>
        </w:rPr>
      </w:pPr>
    </w:p>
    <w:p w14:paraId="367AA0BB" w14:textId="77777777" w:rsidR="0074355F" w:rsidRDefault="0074355F"/>
    <w:sectPr w:rsidR="00743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5F"/>
    <w:rsid w:val="003C3A02"/>
    <w:rsid w:val="0074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8C814-D000-48DE-8132-0AFECFE5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A02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3C3A02"/>
    <w:rPr>
      <w:rFonts w:ascii="宋体" w:eastAsia="宋体" w:hAnsi="宋体" w:cs="宋体" w:hint="eastAsia"/>
      <w:color w:val="00B050"/>
      <w:sz w:val="22"/>
      <w:szCs w:val="22"/>
      <w:u w:val="none"/>
    </w:rPr>
  </w:style>
  <w:style w:type="character" w:customStyle="1" w:styleId="font11">
    <w:name w:val="font11"/>
    <w:basedOn w:val="a0"/>
    <w:qFormat/>
    <w:rsid w:val="003C3A02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wtkyzsbzs@163.com</dc:creator>
  <cp:keywords/>
  <dc:description/>
  <cp:lastModifiedBy>wtkyzsbzs@163.com</cp:lastModifiedBy>
  <cp:revision>2</cp:revision>
  <dcterms:created xsi:type="dcterms:W3CDTF">2023-09-08T06:34:00Z</dcterms:created>
  <dcterms:modified xsi:type="dcterms:W3CDTF">2023-09-08T06:35:00Z</dcterms:modified>
</cp:coreProperties>
</file>